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88F" w:rsidRPr="00EC1B11" w:rsidRDefault="005B6AEF" w:rsidP="00E2717F">
      <w:pPr>
        <w:pStyle w:val="2"/>
        <w:widowControl/>
        <w:shd w:val="clear" w:color="auto" w:fill="FFFFFF"/>
        <w:spacing w:beforeAutospacing="0" w:afterAutospacing="0"/>
        <w:jc w:val="center"/>
        <w:rPr>
          <w:rFonts w:ascii="微软雅黑" w:eastAsia="微软雅黑" w:hAnsi="微软雅黑" w:cs="微软雅黑" w:hint="default"/>
          <w:color w:val="444444"/>
          <w:shd w:val="clear" w:color="auto" w:fill="FFFFFF"/>
        </w:rPr>
      </w:pPr>
      <w:bookmarkStart w:id="0" w:name="_GoBack"/>
      <w:r w:rsidRPr="00EC1B11">
        <w:rPr>
          <w:rFonts w:ascii="微软雅黑" w:eastAsia="微软雅黑" w:hAnsi="微软雅黑" w:cs="微软雅黑"/>
          <w:color w:val="444444"/>
          <w:shd w:val="clear" w:color="auto" w:fill="FFFFFF"/>
        </w:rPr>
        <w:t>关于举办</w:t>
      </w:r>
      <w:r w:rsidR="00FA4355" w:rsidRPr="00EC1B11">
        <w:rPr>
          <w:rFonts w:ascii="微软雅黑" w:eastAsia="微软雅黑" w:hAnsi="微软雅黑" w:cs="微软雅黑"/>
          <w:color w:val="444444"/>
          <w:shd w:val="clear" w:color="auto" w:fill="FFFFFF"/>
        </w:rPr>
        <w:t>我</w:t>
      </w:r>
      <w:r w:rsidRPr="00EC1B11">
        <w:rPr>
          <w:rFonts w:ascii="微软雅黑" w:eastAsia="微软雅黑" w:hAnsi="微软雅黑" w:cs="微软雅黑"/>
          <w:color w:val="444444"/>
          <w:shd w:val="clear" w:color="auto" w:fill="FFFFFF"/>
        </w:rPr>
        <w:t>校</w:t>
      </w:r>
      <w:r w:rsidR="00FA4355" w:rsidRPr="00EC1B11">
        <w:rPr>
          <w:rFonts w:ascii="微软雅黑" w:eastAsia="微软雅黑" w:hAnsi="微软雅黑" w:cs="微软雅黑"/>
          <w:color w:val="444444"/>
          <w:shd w:val="clear" w:color="auto" w:fill="FFFFFF"/>
        </w:rPr>
        <w:t>2</w:t>
      </w:r>
      <w:r w:rsidR="00FA4355" w:rsidRPr="00EC1B11">
        <w:rPr>
          <w:rFonts w:ascii="微软雅黑" w:eastAsia="微软雅黑" w:hAnsi="微软雅黑" w:cs="微软雅黑" w:hint="default"/>
          <w:color w:val="444444"/>
          <w:shd w:val="clear" w:color="auto" w:fill="FFFFFF"/>
        </w:rPr>
        <w:t>023</w:t>
      </w:r>
      <w:r w:rsidR="00FA4355" w:rsidRPr="00EC1B11">
        <w:rPr>
          <w:rFonts w:ascii="微软雅黑" w:eastAsia="微软雅黑" w:hAnsi="微软雅黑" w:cs="微软雅黑"/>
          <w:color w:val="444444"/>
          <w:shd w:val="clear" w:color="auto" w:fill="FFFFFF"/>
        </w:rPr>
        <w:t>年</w:t>
      </w:r>
      <w:r w:rsidRPr="00EC1B11">
        <w:rPr>
          <w:rFonts w:ascii="微软雅黑" w:eastAsia="微软雅黑" w:hAnsi="微软雅黑" w:cs="微软雅黑"/>
          <w:color w:val="444444"/>
          <w:shd w:val="clear" w:color="auto" w:fill="FFFFFF"/>
        </w:rPr>
        <w:t>电子商务竞赛​暨浙江省第十八届电子商务竞赛和第十三届全国大学生电子商务“三创赛”选拔赛的通知</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为提高大学生在电子商务方面理论与实践相结合的能力，激发大学生的兴趣与潜能，培养大学生的创新意识、创意思维、创业能力以及团队合作精神，并选拔优秀队伍参加浙江省第十八届大学生电子商务竞赛和第十三届全国大学生电子商务“三创赛”，现决定举办</w:t>
      </w:r>
      <w:r w:rsidR="00FA4355" w:rsidRPr="00EC1B11">
        <w:rPr>
          <w:rFonts w:ascii="宋体" w:eastAsia="宋体" w:hAnsi="宋体" w:cs="宋体" w:hint="eastAsia"/>
          <w:color w:val="444444"/>
          <w:sz w:val="27"/>
          <w:szCs w:val="27"/>
          <w:shd w:val="clear" w:color="auto" w:fill="FFFFFF"/>
        </w:rPr>
        <w:t>我校2</w:t>
      </w:r>
      <w:r w:rsidR="00FA4355" w:rsidRPr="00EC1B11">
        <w:rPr>
          <w:rFonts w:ascii="宋体" w:eastAsia="宋体" w:hAnsi="宋体" w:cs="宋体"/>
          <w:color w:val="444444"/>
          <w:sz w:val="27"/>
          <w:szCs w:val="27"/>
          <w:shd w:val="clear" w:color="auto" w:fill="FFFFFF"/>
        </w:rPr>
        <w:t>023</w:t>
      </w:r>
      <w:r w:rsidR="00FA4355" w:rsidRPr="00EC1B11">
        <w:rPr>
          <w:rFonts w:ascii="宋体" w:eastAsia="宋体" w:hAnsi="宋体" w:cs="宋体" w:hint="eastAsia"/>
          <w:color w:val="444444"/>
          <w:sz w:val="27"/>
          <w:szCs w:val="27"/>
          <w:shd w:val="clear" w:color="auto" w:fill="FFFFFF"/>
        </w:rPr>
        <w:t>年</w:t>
      </w:r>
      <w:r w:rsidRPr="00EC1B11">
        <w:rPr>
          <w:rFonts w:ascii="宋体" w:eastAsia="宋体" w:hAnsi="宋体" w:cs="宋体" w:hint="eastAsia"/>
          <w:color w:val="444444"/>
          <w:sz w:val="27"/>
          <w:szCs w:val="27"/>
          <w:shd w:val="clear" w:color="auto" w:fill="FFFFFF"/>
        </w:rPr>
        <w:t>电子商务竞赛。具体通知如下：</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一、 参赛人员</w:t>
      </w:r>
    </w:p>
    <w:p w:rsidR="0039588F" w:rsidRPr="00EC1B11" w:rsidRDefault="0060191B">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1.</w:t>
      </w:r>
      <w:r w:rsidR="005B6AEF" w:rsidRPr="00EC1B11">
        <w:rPr>
          <w:rFonts w:ascii="宋体" w:eastAsia="宋体" w:hAnsi="宋体" w:cs="宋体" w:hint="eastAsia"/>
          <w:color w:val="444444"/>
          <w:sz w:val="27"/>
          <w:szCs w:val="27"/>
          <w:shd w:val="clear" w:color="auto" w:fill="FFFFFF"/>
        </w:rPr>
        <w:t>杭州师范大学全日制在校本科生。可以跨班级、年级、专业、学院组队参加，每参赛队成员包括3-5位学生，其中1位为队长。</w:t>
      </w:r>
    </w:p>
    <w:p w:rsidR="0060191B" w:rsidRPr="00EC1B11" w:rsidRDefault="0060191B" w:rsidP="0060191B">
      <w:pPr>
        <w:pStyle w:val="a3"/>
        <w:widowControl/>
        <w:shd w:val="clear" w:color="auto" w:fill="FFFFFF"/>
        <w:spacing w:line="368" w:lineRule="atLeast"/>
        <w:ind w:firstLine="420"/>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高校教师既可以作为指导老师（在学生队中）也可以作为参赛选手（在混合队中做队长或队员）组成师生混合队参赛。</w:t>
      </w:r>
    </w:p>
    <w:p w:rsidR="0039588F"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每件参赛作品允许聘0-2名学校指导老师及0-2名企业指导老师。</w:t>
      </w:r>
    </w:p>
    <w:p w:rsidR="0060191B" w:rsidRPr="00EC1B11" w:rsidRDefault="0060191B" w:rsidP="0060191B">
      <w:pPr>
        <w:pStyle w:val="a3"/>
        <w:widowControl/>
        <w:shd w:val="clear" w:color="auto" w:fill="FFFFFF"/>
        <w:spacing w:line="368" w:lineRule="atLeast"/>
        <w:ind w:firstLine="420"/>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2.参赛选手有两种组队方式：</w:t>
      </w:r>
    </w:p>
    <w:p w:rsidR="0060191B" w:rsidRPr="00EC1B11" w:rsidRDefault="0060191B" w:rsidP="0060191B">
      <w:pPr>
        <w:pStyle w:val="a3"/>
        <w:widowControl/>
        <w:shd w:val="clear" w:color="auto" w:fill="FFFFFF"/>
        <w:spacing w:line="368" w:lineRule="atLeast"/>
        <w:ind w:firstLine="420"/>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（1）学生队：学生作为队长，队长和队员须全部为全日制在校学生；</w:t>
      </w:r>
    </w:p>
    <w:p w:rsidR="0060191B" w:rsidRPr="00EC1B11" w:rsidRDefault="0060191B" w:rsidP="0060191B">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（2）混合队：高校教师作为队长，队员中学生数量必须多于教师。</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二、 赛事分类与要求</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（一）赛事分类</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b/>
          <w:bCs/>
          <w:color w:val="444444"/>
          <w:sz w:val="21"/>
          <w:szCs w:val="21"/>
        </w:rPr>
      </w:pPr>
      <w:r w:rsidRPr="00EC1B11">
        <w:rPr>
          <w:rFonts w:ascii="宋体" w:eastAsia="宋体" w:hAnsi="宋体" w:cs="宋体" w:hint="eastAsia"/>
          <w:b/>
          <w:bCs/>
          <w:color w:val="444444"/>
          <w:sz w:val="27"/>
          <w:szCs w:val="27"/>
          <w:shd w:val="clear" w:color="auto" w:fill="FFFFFF"/>
        </w:rPr>
        <w:t>1.常规赛</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lastRenderedPageBreak/>
        <w:t>本届大赛常规赛主题如下：三农电子商务、工业电子商务、跨境电子商务、电子商务物流、互联网金融、移动电子商务、旅游电子商务、校园电子商务、其他类电子商务。自选题目参加竞赛。</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b/>
          <w:bCs/>
          <w:color w:val="444444"/>
          <w:sz w:val="21"/>
          <w:szCs w:val="21"/>
        </w:rPr>
      </w:pPr>
      <w:r w:rsidRPr="00EC1B11">
        <w:rPr>
          <w:rFonts w:ascii="宋体" w:eastAsia="宋体" w:hAnsi="宋体" w:cs="宋体" w:hint="eastAsia"/>
          <w:b/>
          <w:bCs/>
          <w:color w:val="444444"/>
          <w:sz w:val="27"/>
          <w:szCs w:val="27"/>
          <w:shd w:val="clear" w:color="auto" w:fill="FFFFFF"/>
        </w:rPr>
        <w:t>2.实战赛</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跨境电商实战赛、乡村振兴实战赛、产教融合（BUC）实战赛。</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（二）赛事要求</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b/>
          <w:bCs/>
          <w:color w:val="444444"/>
          <w:sz w:val="21"/>
          <w:szCs w:val="21"/>
        </w:rPr>
      </w:pPr>
      <w:r w:rsidRPr="00EC1B11">
        <w:rPr>
          <w:rFonts w:ascii="宋体" w:eastAsia="宋体" w:hAnsi="宋体" w:cs="宋体" w:hint="eastAsia"/>
          <w:b/>
          <w:bCs/>
          <w:color w:val="444444"/>
          <w:sz w:val="27"/>
          <w:szCs w:val="27"/>
          <w:shd w:val="clear" w:color="auto" w:fill="FFFFFF"/>
        </w:rPr>
        <w:t>1.常规赛要求</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（1）</w:t>
      </w:r>
      <w:r w:rsidRPr="00EC1B11">
        <w:rPr>
          <w:rFonts w:ascii="宋体" w:eastAsia="宋体" w:hAnsi="宋体" w:cs="宋体" w:hint="eastAsia"/>
          <w:b/>
          <w:color w:val="444444"/>
          <w:sz w:val="27"/>
          <w:szCs w:val="27"/>
          <w:shd w:val="clear" w:color="auto" w:fill="FFFFFF"/>
        </w:rPr>
        <w:t>所有参赛作品必须为参赛者未参加其它竞赛、未公开发表或孵化的原创作品。如果该作品已经参加过其它竞赛，只有同时满足下列三个条件方可参赛：</w:t>
      </w:r>
      <w:r w:rsidRPr="00EC1B11">
        <w:rPr>
          <w:rFonts w:ascii="宋体" w:eastAsia="宋体" w:hAnsi="宋体" w:cs="宋体" w:hint="eastAsia"/>
          <w:color w:val="444444"/>
          <w:sz w:val="27"/>
          <w:szCs w:val="27"/>
          <w:shd w:val="clear" w:color="auto" w:fill="FFFFFF"/>
        </w:rPr>
        <w:t>1).先后两个参赛团队的主要成员不变；2).现参赛团队对先后两个作品均拥有知识产权；3).在参加本次比赛前对原参赛作品已经做了明显的再创新（迭代创新）。该团队参赛时必须列明原参加竞赛的名称、奖项和团队成员，对在原参赛作品基础上进行迭代创新的主要内容给予明确的说明，并将原参赛作品文档、参赛证明或获奖证书等一同附上。</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b/>
          <w:color w:val="444444"/>
          <w:sz w:val="21"/>
          <w:szCs w:val="21"/>
        </w:rPr>
      </w:pPr>
      <w:r w:rsidRPr="00EC1B11">
        <w:rPr>
          <w:rFonts w:ascii="宋体" w:eastAsia="宋体" w:hAnsi="宋体" w:cs="宋体" w:hint="eastAsia"/>
          <w:color w:val="444444"/>
          <w:sz w:val="27"/>
          <w:szCs w:val="27"/>
          <w:shd w:val="clear" w:color="auto" w:fill="FFFFFF"/>
        </w:rPr>
        <w:t>（2）</w:t>
      </w:r>
      <w:r w:rsidRPr="00EC1B11">
        <w:rPr>
          <w:rFonts w:ascii="宋体" w:eastAsia="宋体" w:hAnsi="宋体" w:cs="宋体" w:hint="eastAsia"/>
          <w:b/>
          <w:color w:val="444444"/>
          <w:sz w:val="27"/>
          <w:szCs w:val="27"/>
          <w:shd w:val="clear" w:color="auto" w:fill="FFFFFF"/>
        </w:rPr>
        <w:t>参赛作品在内容章节、核心数据、支撑材料等方面存在与其他作品雷同、或弄虚作假，或作品已经参加过其他竞赛，但赛前未有按照前款要求作出声明，一经查实，将采取取消作品参赛资格、通报批评、取消学生与指导老师今后参赛资格。</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（3）参赛作品不得含有色情、暴力元素，不能与中华人民共和国法律法规相抵触。参赛者所提交作品必须由参赛选手参与创作，参赛选手应确认拥有其作品的著作权，其法律责任由参赛者本人承担。</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lastRenderedPageBreak/>
        <w:t>（4）参赛作品至少包含以下之一：</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1）利用现代信息技术，以电子商务为主题的已实施或者正在实施中的创业项目。侧重于提供产品（服务）的商业模式、营销计划等方面的创新、创意和实用价值。该类作品应包含创业计划书，并可附相关支撑材料。</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2）利用在电子商务应用、服务和支撑环境中开发形成的具有一定独立性的软件或硬件技术成果的已实施或者正在实施中的创业项目。侧重于面向现实应用，突出技术成果的创新性和先进性，既有可行的技术解决方案，又有完整的项目实施方案。该类作品应包含创业计划书、技术文档，并可附相关支撑材料。</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b/>
          <w:bCs/>
          <w:color w:val="444444"/>
          <w:sz w:val="21"/>
          <w:szCs w:val="21"/>
        </w:rPr>
      </w:pPr>
      <w:r w:rsidRPr="00EC1B11">
        <w:rPr>
          <w:rFonts w:ascii="宋体" w:eastAsia="宋体" w:hAnsi="宋体" w:cs="宋体" w:hint="eastAsia"/>
          <w:b/>
          <w:bCs/>
          <w:color w:val="444444"/>
          <w:sz w:val="27"/>
          <w:szCs w:val="27"/>
          <w:shd w:val="clear" w:color="auto" w:fill="FFFFFF"/>
        </w:rPr>
        <w:t>2.实战赛要求</w:t>
      </w:r>
    </w:p>
    <w:p w:rsidR="0039588F" w:rsidRPr="00EC1B11" w:rsidRDefault="00C707E1">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Pr>
          <w:rFonts w:ascii="宋体" w:eastAsia="宋体" w:hAnsi="宋体" w:cs="宋体" w:hint="eastAsia"/>
          <w:color w:val="444444"/>
          <w:sz w:val="27"/>
          <w:szCs w:val="27"/>
          <w:shd w:val="clear" w:color="auto" w:fill="FFFFFF"/>
        </w:rPr>
        <w:t>实战赛已启动报名，具体要求见三创赛官网</w:t>
      </w:r>
      <w:r w:rsidRPr="00C707E1">
        <w:rPr>
          <w:rFonts w:ascii="宋体" w:eastAsia="宋体" w:hAnsi="宋体" w:cs="宋体" w:hint="eastAsia"/>
          <w:color w:val="444444"/>
          <w:sz w:val="27"/>
          <w:szCs w:val="27"/>
          <w:shd w:val="clear" w:color="auto" w:fill="FFFFFF"/>
        </w:rPr>
        <w:t>www.3chuang.net</w:t>
      </w:r>
      <w:r w:rsidR="005B6AEF" w:rsidRPr="00EC1B11">
        <w:rPr>
          <w:rFonts w:ascii="宋体" w:eastAsia="宋体" w:hAnsi="宋体" w:cs="宋体" w:hint="eastAsia"/>
          <w:color w:val="444444"/>
          <w:sz w:val="27"/>
          <w:szCs w:val="27"/>
          <w:shd w:val="clear" w:color="auto" w:fill="FFFFFF"/>
        </w:rPr>
        <w:t>。</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三、 参赛报名及要求</w:t>
      </w:r>
    </w:p>
    <w:p w:rsidR="0039588F"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b/>
          <w:color w:val="444444"/>
          <w:sz w:val="27"/>
          <w:szCs w:val="27"/>
          <w:shd w:val="clear" w:color="auto" w:fill="FFFFFF"/>
        </w:rPr>
      </w:pPr>
      <w:r w:rsidRPr="00EC1B11">
        <w:rPr>
          <w:rFonts w:ascii="宋体" w:eastAsia="宋体" w:hAnsi="宋体" w:cs="宋体" w:hint="eastAsia"/>
          <w:b/>
          <w:color w:val="444444"/>
          <w:sz w:val="27"/>
          <w:szCs w:val="27"/>
          <w:shd w:val="clear" w:color="auto" w:fill="FFFFFF"/>
        </w:rPr>
        <w:t>参赛选手每人可以同期参加一个常规赛和一个实战赛</w:t>
      </w:r>
      <w:r w:rsidR="0060191B" w:rsidRPr="00EC1B11">
        <w:rPr>
          <w:rFonts w:ascii="宋体" w:eastAsia="宋体" w:hAnsi="宋体" w:cs="宋体" w:hint="eastAsia"/>
          <w:b/>
          <w:color w:val="444444"/>
          <w:sz w:val="27"/>
          <w:szCs w:val="27"/>
          <w:shd w:val="clear" w:color="auto" w:fill="FFFFFF"/>
        </w:rPr>
        <w:t>（同一团队如果参加两个比赛也必须注册两个团队ID号）。</w:t>
      </w:r>
    </w:p>
    <w:p w:rsidR="0060191B"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b/>
          <w:color w:val="444444"/>
          <w:sz w:val="27"/>
          <w:szCs w:val="27"/>
          <w:shd w:val="clear" w:color="auto" w:fill="FFFFFF"/>
        </w:rPr>
        <w:t>2022年11月10日至2022年12月</w:t>
      </w:r>
      <w:r w:rsidR="00C275D5" w:rsidRPr="00EC1B11">
        <w:rPr>
          <w:rFonts w:ascii="宋体" w:eastAsia="宋体" w:hAnsi="宋体" w:cs="宋体"/>
          <w:b/>
          <w:color w:val="444444"/>
          <w:sz w:val="27"/>
          <w:szCs w:val="27"/>
          <w:shd w:val="clear" w:color="auto" w:fill="FFFFFF"/>
        </w:rPr>
        <w:t>29</w:t>
      </w:r>
      <w:r w:rsidRPr="00EC1B11">
        <w:rPr>
          <w:rFonts w:ascii="宋体" w:eastAsia="宋体" w:hAnsi="宋体" w:cs="宋体" w:hint="eastAsia"/>
          <w:b/>
          <w:color w:val="444444"/>
          <w:sz w:val="27"/>
          <w:szCs w:val="27"/>
          <w:shd w:val="clear" w:color="auto" w:fill="FFFFFF"/>
        </w:rPr>
        <w:t>日，参赛队伍到官方网站（</w:t>
      </w:r>
      <w:r w:rsidRPr="00EC1B11">
        <w:rPr>
          <w:rFonts w:ascii="宋体" w:eastAsia="宋体" w:hAnsi="宋体" w:cs="宋体" w:hint="eastAsia"/>
          <w:b/>
          <w:bCs/>
          <w:color w:val="444444"/>
          <w:sz w:val="27"/>
          <w:szCs w:val="27"/>
          <w:shd w:val="clear" w:color="auto" w:fill="FFFFFF"/>
        </w:rPr>
        <w:t>www.3chuang.net</w:t>
      </w:r>
      <w:r w:rsidRPr="00EC1B11">
        <w:rPr>
          <w:rFonts w:ascii="宋体" w:eastAsia="宋体" w:hAnsi="宋体" w:cs="宋体" w:hint="eastAsia"/>
          <w:b/>
          <w:color w:val="444444"/>
          <w:sz w:val="27"/>
          <w:szCs w:val="27"/>
          <w:shd w:val="clear" w:color="auto" w:fill="FFFFFF"/>
        </w:rPr>
        <w:t>）上统一注册（由队长注册）。</w:t>
      </w:r>
      <w:r w:rsidRPr="00EC1B11">
        <w:rPr>
          <w:rFonts w:ascii="宋体" w:eastAsia="宋体" w:hAnsi="宋体" w:cs="宋体" w:hint="eastAsia"/>
          <w:color w:val="444444"/>
          <w:sz w:val="27"/>
          <w:szCs w:val="27"/>
          <w:shd w:val="clear" w:color="auto" w:fill="FFFFFF"/>
        </w:rPr>
        <w:t>报名时选择所在省份及学校并填写参赛队员信息、高校指导老师信息、企业指导老师信息，参赛作品名、作品摘要等信息。请参赛团队的队长认真填写准确的（高校指导老师、企业指导老师）姓名和数量，若填写内容有误，则后果团队自负。</w:t>
      </w:r>
    </w:p>
    <w:p w:rsidR="0039588F" w:rsidRPr="00EC1B11" w:rsidRDefault="00C275D5">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lastRenderedPageBreak/>
        <w:t>报名成功后，</w:t>
      </w:r>
      <w:r w:rsidR="0060191B" w:rsidRPr="00EC1B11">
        <w:rPr>
          <w:rFonts w:ascii="宋体" w:eastAsia="宋体" w:hAnsi="宋体" w:cs="宋体" w:hint="eastAsia"/>
          <w:color w:val="444444"/>
          <w:sz w:val="27"/>
          <w:szCs w:val="27"/>
          <w:shd w:val="clear" w:color="auto" w:fill="FFFFFF"/>
        </w:rPr>
        <w:t>参赛团队</w:t>
      </w:r>
      <w:r w:rsidRPr="00EC1B11">
        <w:rPr>
          <w:rFonts w:ascii="宋体" w:eastAsia="宋体" w:hAnsi="宋体" w:cs="宋体" w:hint="eastAsia"/>
          <w:color w:val="444444"/>
          <w:sz w:val="27"/>
          <w:szCs w:val="27"/>
          <w:shd w:val="clear" w:color="auto" w:fill="FFFFFF"/>
        </w:rPr>
        <w:t>上传</w:t>
      </w:r>
      <w:r w:rsidR="0060191B" w:rsidRPr="00EC1B11">
        <w:rPr>
          <w:rFonts w:ascii="宋体" w:eastAsia="宋体" w:hAnsi="宋体" w:cs="宋体" w:hint="eastAsia"/>
          <w:color w:val="444444"/>
          <w:sz w:val="27"/>
          <w:szCs w:val="27"/>
          <w:shd w:val="clear" w:color="auto" w:fill="FFFFFF"/>
        </w:rPr>
        <w:t>成员信息、参赛作品名及作品摘要到官网，在2月25日校赛管理员审核截止前可以修改，之后不得更改。如果遗漏或者填写错误导致在比赛时提交的团队成员信息、参赛作品名及作品摘要与官网上填写的信息不一致，则按规则被作为违规处理，将取消团队比赛成绩。</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四、赛程安排</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1.常规赛赛程安排</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（1）2022年12月</w:t>
      </w:r>
      <w:r w:rsidR="00C275D5" w:rsidRPr="00EC1B11">
        <w:rPr>
          <w:rFonts w:ascii="宋体" w:eastAsia="宋体" w:hAnsi="宋体" w:cs="宋体"/>
          <w:color w:val="444444"/>
          <w:sz w:val="27"/>
          <w:szCs w:val="27"/>
          <w:shd w:val="clear" w:color="auto" w:fill="FFFFFF"/>
        </w:rPr>
        <w:t>29</w:t>
      </w:r>
      <w:r w:rsidRPr="00EC1B11">
        <w:rPr>
          <w:rFonts w:ascii="宋体" w:eastAsia="宋体" w:hAnsi="宋体" w:cs="宋体" w:hint="eastAsia"/>
          <w:color w:val="444444"/>
          <w:sz w:val="27"/>
          <w:szCs w:val="27"/>
          <w:shd w:val="clear" w:color="auto" w:fill="FFFFFF"/>
        </w:rPr>
        <w:t>日前，参赛队</w:t>
      </w:r>
      <w:r w:rsidR="00832485" w:rsidRPr="00EC1B11">
        <w:rPr>
          <w:rFonts w:ascii="宋体" w:eastAsia="宋体" w:hAnsi="宋体" w:cs="宋体" w:hint="eastAsia"/>
          <w:color w:val="444444"/>
          <w:sz w:val="27"/>
          <w:szCs w:val="27"/>
          <w:shd w:val="clear" w:color="auto" w:fill="FFFFFF"/>
        </w:rPr>
        <w:t>官网</w:t>
      </w:r>
      <w:r w:rsidRPr="00EC1B11">
        <w:rPr>
          <w:rFonts w:ascii="宋体" w:eastAsia="宋体" w:hAnsi="宋体" w:cs="宋体" w:hint="eastAsia"/>
          <w:color w:val="444444"/>
          <w:sz w:val="27"/>
          <w:szCs w:val="27"/>
          <w:shd w:val="clear" w:color="auto" w:fill="FFFFFF"/>
        </w:rPr>
        <w:t>报名</w:t>
      </w:r>
      <w:r w:rsidR="00832485" w:rsidRPr="00EC1B11">
        <w:rPr>
          <w:rFonts w:ascii="宋体" w:eastAsia="宋体" w:hAnsi="宋体" w:cs="宋体" w:hint="eastAsia"/>
          <w:color w:val="444444"/>
          <w:sz w:val="27"/>
          <w:szCs w:val="27"/>
          <w:shd w:val="clear" w:color="auto" w:fill="FFFFFF"/>
        </w:rPr>
        <w:t>，并发送报名表至邮箱</w:t>
      </w:r>
      <w:r w:rsidRPr="00EC1B11">
        <w:rPr>
          <w:rFonts w:ascii="宋体" w:eastAsia="宋体" w:hAnsi="宋体" w:cs="宋体" w:hint="eastAsia"/>
          <w:color w:val="444444"/>
          <w:sz w:val="27"/>
          <w:szCs w:val="27"/>
          <w:shd w:val="clear" w:color="auto" w:fill="FFFFFF"/>
        </w:rPr>
        <w:t>。</w:t>
      </w:r>
    </w:p>
    <w:p w:rsidR="0039588F"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（2）2023年1月1日至2023年</w:t>
      </w:r>
      <w:r w:rsidR="0060191B" w:rsidRPr="00EC1B11">
        <w:rPr>
          <w:rFonts w:ascii="宋体" w:eastAsia="宋体" w:hAnsi="宋体" w:cs="宋体"/>
          <w:color w:val="444444"/>
          <w:sz w:val="27"/>
          <w:szCs w:val="27"/>
          <w:shd w:val="clear" w:color="auto" w:fill="FFFFFF"/>
        </w:rPr>
        <w:t>2</w:t>
      </w:r>
      <w:r w:rsidRPr="00EC1B11">
        <w:rPr>
          <w:rFonts w:ascii="宋体" w:eastAsia="宋体" w:hAnsi="宋体" w:cs="宋体" w:hint="eastAsia"/>
          <w:color w:val="444444"/>
          <w:sz w:val="27"/>
          <w:szCs w:val="27"/>
          <w:shd w:val="clear" w:color="auto" w:fill="FFFFFF"/>
        </w:rPr>
        <w:t>月</w:t>
      </w:r>
      <w:r w:rsidR="0060191B" w:rsidRPr="00EC1B11">
        <w:rPr>
          <w:rFonts w:ascii="宋体" w:eastAsia="宋体" w:hAnsi="宋体" w:cs="宋体"/>
          <w:color w:val="444444"/>
          <w:sz w:val="27"/>
          <w:szCs w:val="27"/>
          <w:shd w:val="clear" w:color="auto" w:fill="FFFFFF"/>
        </w:rPr>
        <w:t>25</w:t>
      </w:r>
      <w:r w:rsidRPr="00EC1B11">
        <w:rPr>
          <w:rFonts w:ascii="宋体" w:eastAsia="宋体" w:hAnsi="宋体" w:cs="宋体" w:hint="eastAsia"/>
          <w:color w:val="444444"/>
          <w:sz w:val="27"/>
          <w:szCs w:val="27"/>
          <w:shd w:val="clear" w:color="auto" w:fill="FFFFFF"/>
        </w:rPr>
        <w:t>日，各参赛队在指导老师指导下完成初赛作品</w:t>
      </w:r>
      <w:r w:rsidR="00832485" w:rsidRPr="00EC1B11">
        <w:rPr>
          <w:rFonts w:ascii="宋体" w:eastAsia="宋体" w:hAnsi="宋体" w:cs="宋体" w:hint="eastAsia"/>
          <w:color w:val="444444"/>
          <w:sz w:val="27"/>
          <w:szCs w:val="27"/>
          <w:shd w:val="clear" w:color="auto" w:fill="FFFFFF"/>
        </w:rPr>
        <w:t>，官网报名，并发送文本至邮箱</w:t>
      </w:r>
      <w:r w:rsidRPr="00EC1B11">
        <w:rPr>
          <w:rFonts w:ascii="宋体" w:eastAsia="宋体" w:hAnsi="宋体" w:cs="宋体" w:hint="eastAsia"/>
          <w:color w:val="444444"/>
          <w:sz w:val="27"/>
          <w:szCs w:val="27"/>
          <w:shd w:val="clear" w:color="auto" w:fill="FFFFFF"/>
        </w:rPr>
        <w:t>。</w:t>
      </w:r>
    </w:p>
    <w:p w:rsidR="0039588F"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（3）2023年3月1日前，学校管理员审核团队。</w:t>
      </w:r>
    </w:p>
    <w:p w:rsidR="0039588F"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（4）2023年3月1日-2023年4月15日，校赛举办时间，获奖公示、参加省竞赛作品推荐。</w:t>
      </w:r>
    </w:p>
    <w:p w:rsidR="0039588F"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（4）2023年4月20日-2023年6月20日，省级赛举办时间。</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2.实战赛赛程安排</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实战赛安排需等待全国或省下发实战赛通知安排。</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五、常规赛作品评审</w:t>
      </w:r>
    </w:p>
    <w:p w:rsidR="0039588F" w:rsidRPr="00EC1B11" w:rsidRDefault="005B6AEF">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1．竞赛作品的成绩评定：参加比赛的每件作品由不少于3位专家匿名评审，以平均成绩作为作品的初评成绩。优秀作品须进行现场答辩。</w:t>
      </w:r>
    </w:p>
    <w:p w:rsidR="00F21BD4" w:rsidRPr="00EC1B11" w:rsidRDefault="00F21BD4">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p>
    <w:tbl>
      <w:tblPr>
        <w:tblpPr w:leftFromText="180" w:rightFromText="180" w:vertAnchor="text" w:horzAnchor="page" w:tblpXSpec="center" w:tblpY="604"/>
        <w:tblOverlap w:val="neve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4744"/>
        <w:gridCol w:w="1355"/>
      </w:tblGrid>
      <w:tr w:rsidR="0039588F" w:rsidRPr="00EC1B11">
        <w:trPr>
          <w:tblCellSpacing w:w="0" w:type="dxa"/>
          <w:jc w:val="center"/>
        </w:trPr>
        <w:tc>
          <w:tcPr>
            <w:tcW w:w="2227" w:type="dxa"/>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lastRenderedPageBreak/>
              <w:t>评分项目</w:t>
            </w:r>
          </w:p>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（5项积分制）</w:t>
            </w:r>
          </w:p>
        </w:tc>
        <w:tc>
          <w:tcPr>
            <w:tcW w:w="4744" w:type="dxa"/>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评分说明</w:t>
            </w:r>
          </w:p>
        </w:tc>
        <w:tc>
          <w:tcPr>
            <w:tcW w:w="1355" w:type="dxa"/>
            <w:shd w:val="clear" w:color="auto" w:fill="auto"/>
            <w:vAlign w:val="center"/>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分值</w:t>
            </w:r>
          </w:p>
        </w:tc>
      </w:tr>
      <w:tr w:rsidR="0039588F" w:rsidRPr="00EC1B11">
        <w:trPr>
          <w:tblCellSpacing w:w="0" w:type="dxa"/>
          <w:jc w:val="center"/>
        </w:trPr>
        <w:tc>
          <w:tcPr>
            <w:tcW w:w="2227" w:type="dxa"/>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1创新分</w:t>
            </w:r>
          </w:p>
        </w:tc>
        <w:tc>
          <w:tcPr>
            <w:tcW w:w="4744" w:type="dxa"/>
            <w:shd w:val="clear" w:color="auto" w:fill="auto"/>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项目具备了明确的创新点：新产品、新技术、新模式、新服务等至少有一个明确的创新点。</w:t>
            </w:r>
          </w:p>
        </w:tc>
        <w:tc>
          <w:tcPr>
            <w:tcW w:w="1355" w:type="dxa"/>
            <w:shd w:val="clear" w:color="auto" w:fill="auto"/>
            <w:vAlign w:val="center"/>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25分</w:t>
            </w:r>
          </w:p>
        </w:tc>
      </w:tr>
      <w:tr w:rsidR="0039588F" w:rsidRPr="00EC1B11">
        <w:trPr>
          <w:tblCellSpacing w:w="0" w:type="dxa"/>
          <w:jc w:val="center"/>
        </w:trPr>
        <w:tc>
          <w:tcPr>
            <w:tcW w:w="2227" w:type="dxa"/>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2创意分</w:t>
            </w:r>
          </w:p>
        </w:tc>
        <w:tc>
          <w:tcPr>
            <w:tcW w:w="4744" w:type="dxa"/>
            <w:shd w:val="clear" w:color="auto" w:fill="auto"/>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进行了较好的创新项目的商务策划和可行性分析。商务策划主要是：业务模式、营销模式、技术模式、财务支持等。项目可行性分析主要是：经济、管理、技术、市场等可行性分析。</w:t>
            </w:r>
          </w:p>
        </w:tc>
        <w:tc>
          <w:tcPr>
            <w:tcW w:w="1355" w:type="dxa"/>
            <w:shd w:val="clear" w:color="auto" w:fill="auto"/>
            <w:vAlign w:val="center"/>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25分</w:t>
            </w:r>
          </w:p>
        </w:tc>
      </w:tr>
      <w:tr w:rsidR="0039588F" w:rsidRPr="00EC1B11">
        <w:trPr>
          <w:tblCellSpacing w:w="0" w:type="dxa"/>
          <w:jc w:val="center"/>
        </w:trPr>
        <w:tc>
          <w:tcPr>
            <w:tcW w:w="2227" w:type="dxa"/>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3创业分</w:t>
            </w:r>
          </w:p>
        </w:tc>
        <w:tc>
          <w:tcPr>
            <w:tcW w:w="4744" w:type="dxa"/>
            <w:shd w:val="clear" w:color="auto" w:fill="auto"/>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开展了一定的实践活动，包括（但不限于）：创业的准备、注册公司或与公司合作、电商营销、经营效果等。需要提供相关项目的证明材料。</w:t>
            </w:r>
          </w:p>
        </w:tc>
        <w:tc>
          <w:tcPr>
            <w:tcW w:w="1355" w:type="dxa"/>
            <w:shd w:val="clear" w:color="auto" w:fill="auto"/>
            <w:vAlign w:val="center"/>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25分</w:t>
            </w:r>
          </w:p>
        </w:tc>
      </w:tr>
      <w:tr w:rsidR="0039588F" w:rsidRPr="00EC1B11">
        <w:trPr>
          <w:tblCellSpacing w:w="0" w:type="dxa"/>
          <w:jc w:val="center"/>
        </w:trPr>
        <w:tc>
          <w:tcPr>
            <w:tcW w:w="2227" w:type="dxa"/>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4演讲分</w:t>
            </w:r>
          </w:p>
        </w:tc>
        <w:tc>
          <w:tcPr>
            <w:tcW w:w="4744" w:type="dxa"/>
            <w:shd w:val="clear" w:color="auto" w:fill="auto"/>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团队组织合理，分工合作、配合得当；服装整洁，举止文明，表达清楚；有问必答，回答合理。</w:t>
            </w:r>
          </w:p>
        </w:tc>
        <w:tc>
          <w:tcPr>
            <w:tcW w:w="1355" w:type="dxa"/>
            <w:shd w:val="clear" w:color="auto" w:fill="auto"/>
            <w:vAlign w:val="center"/>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15分</w:t>
            </w:r>
          </w:p>
        </w:tc>
      </w:tr>
      <w:tr w:rsidR="0039588F" w:rsidRPr="00EC1B11">
        <w:trPr>
          <w:tblCellSpacing w:w="0" w:type="dxa"/>
          <w:jc w:val="center"/>
        </w:trPr>
        <w:tc>
          <w:tcPr>
            <w:tcW w:w="2227" w:type="dxa"/>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5文案分</w:t>
            </w:r>
          </w:p>
        </w:tc>
        <w:tc>
          <w:tcPr>
            <w:tcW w:w="4744" w:type="dxa"/>
            <w:shd w:val="clear" w:color="auto" w:fill="auto"/>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提交文案和演讲PPT的逻辑结构合理，内容介绍完整、严谨，文字、图表清晰通顺，附录充分。</w:t>
            </w:r>
          </w:p>
        </w:tc>
        <w:tc>
          <w:tcPr>
            <w:tcW w:w="1355" w:type="dxa"/>
            <w:shd w:val="clear" w:color="auto" w:fill="auto"/>
            <w:vAlign w:val="center"/>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10分</w:t>
            </w:r>
          </w:p>
        </w:tc>
      </w:tr>
      <w:tr w:rsidR="0039588F" w:rsidRPr="00EC1B11">
        <w:trPr>
          <w:tblCellSpacing w:w="0" w:type="dxa"/>
          <w:jc w:val="center"/>
        </w:trPr>
        <w:tc>
          <w:tcPr>
            <w:tcW w:w="6971" w:type="dxa"/>
            <w:gridSpan w:val="2"/>
            <w:shd w:val="clear" w:color="auto" w:fill="auto"/>
            <w:vAlign w:val="center"/>
          </w:tcPr>
          <w:p w:rsidR="0039588F" w:rsidRPr="00EC1B11" w:rsidRDefault="005B6AEF">
            <w:pPr>
              <w:pStyle w:val="a3"/>
              <w:widowControl/>
              <w:spacing w:beforeAutospacing="0" w:afterAutospacing="0" w:line="368" w:lineRule="atLeast"/>
              <w:ind w:firstLine="420"/>
              <w:jc w:val="center"/>
            </w:pPr>
            <w:r w:rsidRPr="00EC1B11">
              <w:rPr>
                <w:rFonts w:ascii="宋体" w:eastAsia="宋体" w:hAnsi="宋体" w:cs="宋体" w:hint="eastAsia"/>
                <w:sz w:val="27"/>
                <w:szCs w:val="27"/>
              </w:rPr>
              <w:t>得分合计</w:t>
            </w:r>
          </w:p>
        </w:tc>
        <w:tc>
          <w:tcPr>
            <w:tcW w:w="1355" w:type="dxa"/>
            <w:shd w:val="clear" w:color="auto" w:fill="auto"/>
            <w:vAlign w:val="center"/>
          </w:tcPr>
          <w:p w:rsidR="0039588F" w:rsidRPr="00EC1B11" w:rsidRDefault="005B6AEF">
            <w:pPr>
              <w:pStyle w:val="a3"/>
              <w:widowControl/>
              <w:spacing w:beforeAutospacing="0" w:afterAutospacing="0" w:line="368" w:lineRule="atLeast"/>
              <w:ind w:firstLine="420"/>
            </w:pPr>
            <w:r w:rsidRPr="00EC1B11">
              <w:rPr>
                <w:rFonts w:ascii="宋体" w:eastAsia="宋体" w:hAnsi="宋体" w:cs="宋体" w:hint="eastAsia"/>
                <w:sz w:val="27"/>
                <w:szCs w:val="27"/>
              </w:rPr>
              <w:t>100分</w:t>
            </w:r>
          </w:p>
        </w:tc>
      </w:tr>
    </w:tbl>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lastRenderedPageBreak/>
        <w:t>2．作品评分标准：</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Style w:val="a4"/>
          <w:rFonts w:ascii="宋体" w:eastAsia="宋体" w:hAnsi="宋体" w:cs="宋体" w:hint="eastAsia"/>
          <w:color w:val="444444"/>
          <w:sz w:val="27"/>
          <w:szCs w:val="27"/>
          <w:shd w:val="clear" w:color="auto" w:fill="FFFFFF"/>
        </w:rPr>
        <w:t>初赛阶段采用以上评分标准时做两处调整：1.取消评分项目“4演讲分”并将 “5文案分”的分值提升为25分；2. 评分项目“5文案分”中取消对演讲PPT材料的评判。</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六、奖励</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按《杭州师范大学本科生学科竞赛管理办法》实施。</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七、校电子商务竞赛组委会联系方式</w:t>
      </w:r>
    </w:p>
    <w:p w:rsidR="0039588F" w:rsidRPr="00EC1B11" w:rsidRDefault="005B6AEF">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地址：仓前校区恕园1号楼608办公室</w:t>
      </w:r>
    </w:p>
    <w:p w:rsidR="0039588F" w:rsidRPr="00EC1B11" w:rsidRDefault="005B6AEF" w:rsidP="00BE1C14">
      <w:pPr>
        <w:pStyle w:val="a3"/>
        <w:widowControl/>
        <w:shd w:val="clear" w:color="auto" w:fill="FFFFFF"/>
        <w:spacing w:beforeAutospacing="0" w:afterAutospacing="0" w:line="368" w:lineRule="atLeast"/>
        <w:ind w:firstLine="420"/>
        <w:jc w:val="both"/>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联系人：佘莉</w:t>
      </w:r>
      <w:r w:rsidR="00E62C93" w:rsidRPr="00EC1B11">
        <w:rPr>
          <w:rFonts w:ascii="宋体" w:eastAsia="宋体" w:hAnsi="宋体" w:cs="宋体" w:hint="eastAsia"/>
          <w:color w:val="444444"/>
          <w:sz w:val="27"/>
          <w:szCs w:val="27"/>
          <w:shd w:val="clear" w:color="auto" w:fill="FFFFFF"/>
        </w:rPr>
        <w:t>，刘彦彦</w:t>
      </w:r>
    </w:p>
    <w:p w:rsidR="00832485" w:rsidRPr="00EC1B11" w:rsidRDefault="00832485">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邮箱：</w:t>
      </w:r>
      <w:r w:rsidR="00BE1C14" w:rsidRPr="00EC1B11">
        <w:rPr>
          <w:rFonts w:ascii="宋体" w:eastAsia="宋体" w:hAnsi="宋体" w:cs="宋体"/>
          <w:color w:val="444444"/>
          <w:sz w:val="27"/>
          <w:szCs w:val="27"/>
          <w:shd w:val="clear" w:color="auto" w:fill="FFFFFF"/>
        </w:rPr>
        <w:t>hznu_3chuang@163.com</w:t>
      </w:r>
    </w:p>
    <w:p w:rsidR="00E62C93" w:rsidRPr="00EC1B11" w:rsidRDefault="00E62C93">
      <w:pPr>
        <w:pStyle w:val="a3"/>
        <w:widowControl/>
        <w:shd w:val="clear" w:color="auto" w:fill="FFFFFF"/>
        <w:spacing w:beforeAutospacing="0" w:afterAutospacing="0" w:line="368" w:lineRule="atLeast"/>
        <w:ind w:firstLine="42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附件:</w:t>
      </w:r>
    </w:p>
    <w:p w:rsidR="00E62C93" w:rsidRPr="00EC1B11" w:rsidRDefault="00E62C93" w:rsidP="00E62C93">
      <w:pPr>
        <w:pStyle w:val="a3"/>
        <w:widowControl/>
        <w:shd w:val="clear" w:color="auto" w:fill="FFFFFF"/>
        <w:spacing w:beforeAutospacing="0" w:afterAutospacing="0" w:line="368" w:lineRule="atLeast"/>
        <w:ind w:firstLineChars="200" w:firstLine="54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1、</w:t>
      </w:r>
      <w:r w:rsidR="004D013B" w:rsidRPr="00EC1B11">
        <w:rPr>
          <w:rFonts w:ascii="宋体" w:eastAsia="宋体" w:hAnsi="宋体" w:cs="宋体" w:hint="eastAsia"/>
          <w:color w:val="444444"/>
          <w:sz w:val="27"/>
          <w:szCs w:val="27"/>
          <w:shd w:val="clear" w:color="auto" w:fill="FFFFFF"/>
        </w:rPr>
        <w:t>2023年杭州师范大学大学生电子商务竞赛报名表</w:t>
      </w:r>
    </w:p>
    <w:p w:rsidR="00E62C93" w:rsidRPr="00EC1B11" w:rsidRDefault="00E62C93" w:rsidP="00E62C93">
      <w:pPr>
        <w:pStyle w:val="a3"/>
        <w:widowControl/>
        <w:shd w:val="clear" w:color="auto" w:fill="FFFFFF"/>
        <w:spacing w:beforeAutospacing="0" w:afterAutospacing="0" w:line="368" w:lineRule="atLeast"/>
        <w:ind w:firstLineChars="200" w:firstLine="540"/>
        <w:jc w:val="both"/>
        <w:rPr>
          <w:rFonts w:ascii="宋体" w:eastAsia="宋体" w:hAnsi="宋体" w:cs="宋体"/>
          <w:color w:val="444444"/>
          <w:sz w:val="27"/>
          <w:szCs w:val="27"/>
          <w:shd w:val="clear" w:color="auto" w:fill="FFFFFF"/>
        </w:rPr>
      </w:pPr>
      <w:r w:rsidRPr="00EC1B11">
        <w:rPr>
          <w:rFonts w:ascii="宋体" w:eastAsia="宋体" w:hAnsi="宋体" w:cs="宋体" w:hint="eastAsia"/>
          <w:color w:val="444444"/>
          <w:sz w:val="27"/>
          <w:szCs w:val="27"/>
          <w:shd w:val="clear" w:color="auto" w:fill="FFFFFF"/>
        </w:rPr>
        <w:t>2、</w:t>
      </w:r>
      <w:r w:rsidR="004D013B" w:rsidRPr="00EC1B11">
        <w:rPr>
          <w:rFonts w:ascii="宋体" w:eastAsia="宋体" w:hAnsi="宋体" w:cs="宋体" w:hint="eastAsia"/>
          <w:color w:val="444444"/>
          <w:sz w:val="27"/>
          <w:szCs w:val="27"/>
          <w:shd w:val="clear" w:color="auto" w:fill="FFFFFF"/>
        </w:rPr>
        <w:t>第十三届全国大学生电子商务“创新、创意及创业”挑战赛报名通知</w:t>
      </w:r>
    </w:p>
    <w:p w:rsidR="0039588F" w:rsidRPr="00EC1B11" w:rsidRDefault="005B6AEF">
      <w:pPr>
        <w:pStyle w:val="a3"/>
        <w:widowControl/>
        <w:shd w:val="clear" w:color="auto" w:fill="FFFFFF"/>
        <w:spacing w:beforeAutospacing="0" w:afterAutospacing="0" w:line="368" w:lineRule="atLeast"/>
        <w:ind w:firstLine="420"/>
        <w:jc w:val="right"/>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杭州师范大学</w:t>
      </w:r>
      <w:r w:rsidR="001B492A">
        <w:rPr>
          <w:rFonts w:ascii="宋体" w:eastAsia="宋体" w:hAnsi="宋体" w:cs="宋体" w:hint="eastAsia"/>
          <w:color w:val="444444"/>
          <w:sz w:val="27"/>
          <w:szCs w:val="27"/>
          <w:shd w:val="clear" w:color="auto" w:fill="FFFFFF"/>
        </w:rPr>
        <w:t>教务处</w:t>
      </w:r>
    </w:p>
    <w:p w:rsidR="0039588F" w:rsidRPr="00EC1B11" w:rsidRDefault="005B6AEF">
      <w:pPr>
        <w:pStyle w:val="a3"/>
        <w:widowControl/>
        <w:shd w:val="clear" w:color="auto" w:fill="FFFFFF"/>
        <w:spacing w:beforeAutospacing="0" w:afterAutospacing="0" w:line="368" w:lineRule="atLeast"/>
        <w:ind w:firstLine="420"/>
        <w:jc w:val="right"/>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阿里巴巴商学院</w:t>
      </w:r>
    </w:p>
    <w:p w:rsidR="0039588F" w:rsidRDefault="005B6AEF">
      <w:pPr>
        <w:pStyle w:val="a3"/>
        <w:widowControl/>
        <w:shd w:val="clear" w:color="auto" w:fill="FFFFFF"/>
        <w:spacing w:beforeAutospacing="0" w:afterAutospacing="0" w:line="368" w:lineRule="atLeast"/>
        <w:ind w:firstLine="420"/>
        <w:jc w:val="right"/>
        <w:rPr>
          <w:rFonts w:ascii="微软雅黑" w:eastAsia="微软雅黑" w:hAnsi="微软雅黑" w:cs="微软雅黑"/>
          <w:color w:val="444444"/>
          <w:sz w:val="21"/>
          <w:szCs w:val="21"/>
        </w:rPr>
      </w:pPr>
      <w:r w:rsidRPr="00EC1B11">
        <w:rPr>
          <w:rFonts w:ascii="宋体" w:eastAsia="宋体" w:hAnsi="宋体" w:cs="宋体" w:hint="eastAsia"/>
          <w:color w:val="444444"/>
          <w:sz w:val="27"/>
          <w:szCs w:val="27"/>
          <w:shd w:val="clear" w:color="auto" w:fill="FFFFFF"/>
        </w:rPr>
        <w:t>2022年11月1</w:t>
      </w:r>
      <w:r w:rsidR="00832485" w:rsidRPr="00EC1B11">
        <w:rPr>
          <w:rFonts w:ascii="宋体" w:eastAsia="宋体" w:hAnsi="宋体" w:cs="宋体"/>
          <w:color w:val="444444"/>
          <w:sz w:val="27"/>
          <w:szCs w:val="27"/>
          <w:shd w:val="clear" w:color="auto" w:fill="FFFFFF"/>
        </w:rPr>
        <w:t>5</w:t>
      </w:r>
      <w:r w:rsidRPr="00EC1B11">
        <w:rPr>
          <w:rFonts w:ascii="宋体" w:eastAsia="宋体" w:hAnsi="宋体" w:cs="宋体" w:hint="eastAsia"/>
          <w:color w:val="444444"/>
          <w:sz w:val="27"/>
          <w:szCs w:val="27"/>
          <w:shd w:val="clear" w:color="auto" w:fill="FFFFFF"/>
        </w:rPr>
        <w:t>日</w:t>
      </w:r>
    </w:p>
    <w:p w:rsidR="0039588F" w:rsidRDefault="0039588F"/>
    <w:bookmarkEnd w:id="0"/>
    <w:p w:rsidR="0039588F" w:rsidRDefault="0039588F"/>
    <w:sectPr w:rsidR="003958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DD3" w:rsidRDefault="00FC7DD3" w:rsidP="00052C2C">
      <w:r>
        <w:separator/>
      </w:r>
    </w:p>
  </w:endnote>
  <w:endnote w:type="continuationSeparator" w:id="0">
    <w:p w:rsidR="00FC7DD3" w:rsidRDefault="00FC7DD3" w:rsidP="0005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Arial"/>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DD3" w:rsidRDefault="00FC7DD3" w:rsidP="00052C2C">
      <w:r>
        <w:separator/>
      </w:r>
    </w:p>
  </w:footnote>
  <w:footnote w:type="continuationSeparator" w:id="0">
    <w:p w:rsidR="00FC7DD3" w:rsidRDefault="00FC7DD3" w:rsidP="00052C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7B4391"/>
    <w:multiLevelType w:val="hybridMultilevel"/>
    <w:tmpl w:val="4F0874BC"/>
    <w:lvl w:ilvl="0" w:tplc="7756A32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F9E6D85"/>
    <w:multiLevelType w:val="hybridMultilevel"/>
    <w:tmpl w:val="4FC24540"/>
    <w:lvl w:ilvl="0" w:tplc="76F86692">
      <w:start w:val="1"/>
      <w:numFmt w:val="decimal"/>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0Y2Y1NjhjNjJhOGRkNzc2N2UyMjJjZTBjMGIzZjQifQ=="/>
  </w:docVars>
  <w:rsids>
    <w:rsidRoot w:val="72DE7595"/>
    <w:rsid w:val="00052C2C"/>
    <w:rsid w:val="001B492A"/>
    <w:rsid w:val="0039588F"/>
    <w:rsid w:val="004D013B"/>
    <w:rsid w:val="005B6AEF"/>
    <w:rsid w:val="0060191B"/>
    <w:rsid w:val="00633327"/>
    <w:rsid w:val="00701CD6"/>
    <w:rsid w:val="007059D0"/>
    <w:rsid w:val="00832485"/>
    <w:rsid w:val="00A102ED"/>
    <w:rsid w:val="00B43A72"/>
    <w:rsid w:val="00BE1C14"/>
    <w:rsid w:val="00C275D5"/>
    <w:rsid w:val="00C707E1"/>
    <w:rsid w:val="00E147CC"/>
    <w:rsid w:val="00E2717F"/>
    <w:rsid w:val="00E31B51"/>
    <w:rsid w:val="00E56613"/>
    <w:rsid w:val="00E62C93"/>
    <w:rsid w:val="00E8334F"/>
    <w:rsid w:val="00EC1B11"/>
    <w:rsid w:val="00F136F5"/>
    <w:rsid w:val="00F21BD4"/>
    <w:rsid w:val="00F2626F"/>
    <w:rsid w:val="00FA4355"/>
    <w:rsid w:val="00FC7DD3"/>
    <w:rsid w:val="163C6D3C"/>
    <w:rsid w:val="1C4E77C9"/>
    <w:rsid w:val="2FA379D4"/>
    <w:rsid w:val="3982622B"/>
    <w:rsid w:val="5EDA582F"/>
    <w:rsid w:val="72DE7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B8DDB"/>
  <w15:docId w15:val="{DAE3DF1E-6B6B-4804-B689-1875F2AC2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rsid w:val="00052C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052C2C"/>
    <w:rPr>
      <w:rFonts w:asciiTheme="minorHAnsi" w:eastAsiaTheme="minorEastAsia" w:hAnsiTheme="minorHAnsi" w:cstheme="minorBidi"/>
      <w:kern w:val="2"/>
      <w:sz w:val="18"/>
      <w:szCs w:val="18"/>
    </w:rPr>
  </w:style>
  <w:style w:type="paragraph" w:styleId="a7">
    <w:name w:val="footer"/>
    <w:basedOn w:val="a"/>
    <w:link w:val="a8"/>
    <w:rsid w:val="00052C2C"/>
    <w:pPr>
      <w:tabs>
        <w:tab w:val="center" w:pos="4153"/>
        <w:tab w:val="right" w:pos="8306"/>
      </w:tabs>
      <w:snapToGrid w:val="0"/>
      <w:jc w:val="left"/>
    </w:pPr>
    <w:rPr>
      <w:sz w:val="18"/>
      <w:szCs w:val="18"/>
    </w:rPr>
  </w:style>
  <w:style w:type="character" w:customStyle="1" w:styleId="a8">
    <w:name w:val="页脚 字符"/>
    <w:basedOn w:val="a0"/>
    <w:link w:val="a7"/>
    <w:rsid w:val="00052C2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393</Words>
  <Characters>2241</Characters>
  <Application>Microsoft Office Word</Application>
  <DocSecurity>0</DocSecurity>
  <Lines>18</Lines>
  <Paragraphs>5</Paragraphs>
  <ScaleCrop>false</ScaleCrop>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夕梨</dc:creator>
  <cp:lastModifiedBy>123456</cp:lastModifiedBy>
  <cp:revision>22</cp:revision>
  <dcterms:created xsi:type="dcterms:W3CDTF">2022-11-14T13:14:00Z</dcterms:created>
  <dcterms:modified xsi:type="dcterms:W3CDTF">2022-11-15T06:46:00Z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63E4AB7CFB93443C8ABA052B7B4BD1D7</vt:lpwstr>
  </property>
</Properties>
</file>